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36"/>
          <w:szCs w:val="36"/>
          <w:color w:val="0E7C66"/>
          <w:rtl/>
        </w:rPr>
        <w:t xml:space="preserve">نموذج وصف وظيفي — ممثل خدمة عملاء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بيانات الوظيفة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المسمى الوظيفي:</w:t>
      </w:r>
      <w:r>
        <w:rPr>
          <w:rFonts w:ascii="Arial" w:hAnsi="Arial" w:cs="Arial"/>
          <w:sz w:val="24"/>
          <w:szCs w:val="24"/>
          <w:rtl/>
        </w:rPr>
        <w:t xml:space="preserve"> ممثل خدمة عملاء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القسم:</w:t>
      </w:r>
      <w:r>
        <w:rPr>
          <w:rFonts w:ascii="Arial" w:hAnsi="Arial" w:cs="Arial"/>
          <w:sz w:val="24"/>
          <w:szCs w:val="24"/>
          <w:rtl/>
        </w:rPr>
        <w:t xml:space="preserve"> خدمة العملاء / التشغيل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يتبع لـ:</w:t>
      </w:r>
      <w:r>
        <w:rPr>
          <w:rFonts w:ascii="Arial" w:hAnsi="Arial" w:cs="Arial"/>
          <w:sz w:val="24"/>
          <w:szCs w:val="24"/>
          <w:rtl/>
        </w:rPr>
        <w:t xml:space="preserve"> [مشرف خدمة العملاء]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مكان العمل:</w:t>
      </w:r>
      <w:r>
        <w:rPr>
          <w:rFonts w:ascii="Arial" w:hAnsi="Arial" w:cs="Arial"/>
          <w:sz w:val="24"/>
          <w:szCs w:val="24"/>
          <w:rtl/>
        </w:rPr>
        <w:t xml:space="preserve"> [القاهرة — حضوري / عن بُعد]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نوع التعاقد:</w:t>
      </w:r>
      <w:r>
        <w:rPr>
          <w:rFonts w:ascii="Arial" w:hAnsi="Arial" w:cs="Arial"/>
          <w:sz w:val="24"/>
          <w:szCs w:val="24"/>
          <w:rtl/>
        </w:rPr>
        <w:t xml:space="preserve"> [دوام كامل / نظام ورديات]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الهدف من الوظيفة</w:t>
      </w:r>
    </w:p>
    <w:p>
      <w:p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تقديم دعم دقيق وسريع للعملاء عبر القنوات المختلفة، وحل مشكلاتهم من أول تواصل قدر الإمكان.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المهام والمسؤوليات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الرد على استفسارات العملاء عبر [الهاتف / الشات / البريد / السوشيال ميديا].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تسجيل التذاكر ومتابعتها حتى الإغلاق في نظام [Helpdesk].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تصعيد الحالات المعقدة للفرق المختصة ومتابعتها مع العميل.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شرح المنتجات والخدمات والأسعار بوضوح.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جمع ملاحظات العملاء ورفعها للفريق لتحسين الخدمة.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الالتزام بنصوص الجودة ومعايير وقت الاستجابة.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المؤهلات والخبرات المطلوبة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[مؤهل متوسط أو عالٍ].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[0–2] سنة خبرة في خدمة العملاء (خريجون جدد مرحّب بهم).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مهارات تواصل وكتابة جيدة باللغة العربية [ومستوى إنجليزي: ___].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إجادة استخدام الحاسب وأنظمة التذاكر.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القدرة على العمل بنظام الورديات إن لزم.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المهارات الشخصية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صبر وقدرة على التعامل مع العملاء الغاضبين بهدوء.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إصغاء جيد وحل مشكلات.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العمل ضمن فريق والالتزام بالمواعيد.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مؤشرات الأداء المقترحة (KPIs)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درجة رضا العملاء (CSAT).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نسبة الحل من أول تواصل (FCR).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متوسط وقت الاستجابة والمعالجة.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عدد التذاكر المغلقة يوميًا مقابل المستهدف.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المزايا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[نطاق الراتب] — [حوافز جودة] — [تأمين طبي] — [بدل ورديات] — [أيام إجازة].</w:t>
      </w:r>
    </w:p>
    <w:p>
      <w:pPr>
        <w:bidi/>
        <w:jc w:val="start"/>
        <w:spacing w:after="120"/>
      </w:pPr>
      <w:r>
        <w:rPr>
          <w:rFonts w:ascii="Arial" w:hAnsi="Arial" w:cs="Arial"/>
          <w:i/>
          <w:iCs/>
          <w:sz w:val="24"/>
          <w:szCs w:val="24"/>
          <w:color w:val="64748B"/>
          <w:rtl/>
        </w:rPr>
        <w:t xml:space="preserve">نموذج من إعداد Vacant HR — vacanthr.com. عدّل ما بين [ ] بما يناسب شركتك.</w:t>
      </w:r>
    </w:p>
    <w:sectPr>
      <w:bidi/>
      <w:pgSz w:w="11906" w:h="16838"/>
      <w:pgMar w:top="1200" w:right="1200" w:bottom="1200" w:left="120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start"/>
      <w:pPr>
        <w:ind w:left="720" w:hanging="360"/>
      </w:pPr>
    </w:lvl>
  </w:abstractNum>
  <w:abstractNum w:abstractNumId="1">
    <w:lvl w:ilvl="0">
      <w:start w:val="1"/>
      <w:numFmt w:val="arabicAlpha"/>
      <w:lvlText w:val="%1."/>
      <w:lvlJc w:val="star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szCs w:val="24"/>
        <w:lang w:bidi="ar-EG"/>
      </w:rPr>
    </w:rPrDefault>
    <w:pPrDefault>
      <w:pPr>
        <w:bidi/>
        <w:spacing w:line="33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